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rFonts w:ascii="Lucida Grande" w:cs="Lucida Grande" w:hAnsi="Lucida Grande" w:eastAsia="Lucida Grande"/>
          <w:b w:val="0"/>
          <w:bCs w:val="0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b w:val="1"/>
          <w:bCs w:val="1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Style w:val="None"/>
          <w:rFonts w:ascii="Lucida Grande" w:cs="Lucida Grande" w:hAnsi="Lucida Grande" w:eastAsia="Lucida Grande"/>
          <w:b w:val="1"/>
          <w:bCs w:val="1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br w:type="textWrapping"/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1968-71 Bristol University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Bachelor of Arts Honours degree in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Teatervidenskab og Fransk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1971-72 Bristol Old Vic Theatre School (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é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n af de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4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store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teaterskoler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i England)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1973-7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9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Arbejder ekstensivt i reper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it-IT"/>
          <w14:textFill>
            <w14:solidFill>
              <w14:srgbClr w14:val="292929"/>
            </w14:solidFill>
          </w14:textFill>
        </w:rPr>
        <w:t>oireteatre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og musical teatre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i bl.a.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Shakespeare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A Midsummer Night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 Dream (Titania), Pinter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A Birthday Party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lead role - London og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turne I Denmark,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Dracula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The Canterbury Tales, Bristol Old Vic Theatre,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Pal Joey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Musical - lead role, Kings Theatre Edinburgh og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turne),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Jack and the Beanstalk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- (Jack) Manchester Opera House. 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ovedrolle i Mike Leigh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s samfundssatiriske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Abigails Party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.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1975-79 Arbejder meget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TV, bl.a. hovedrolle i kriminalserien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The XYY Man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samt diverse dramatiske TV-roller i bl.a.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pt-PT"/>
          <w14:textFill>
            <w14:solidFill>
              <w14:srgbClr w14:val="292929"/>
            </w14:solidFill>
          </w14:textFill>
        </w:rPr>
        <w:t xml:space="preserve">A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orseman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iding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B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og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Coronation Street,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Crossroads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-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og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film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bl.a.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prinsessen i Bryan Forbes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14:textFill>
            <w14:solidFill>
              <w14:srgbClr w14:val="292929"/>
            </w14:solidFill>
          </w14:textFill>
        </w:rPr>
        <w:t xml:space="preserve">’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Askepothistorie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The Slipper and the Rose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overfor Richard Chamberlain.</w:t>
      </w:r>
      <w:r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1980-82 Flytter til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Danmark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. Arbejder som assistent for Sam Besekow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Det Kgl. Teater og har der roller i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Historien om en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est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og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J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sses Piger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og underviser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Cafe Teatrets Dramaskole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1982  Grundl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gger London Toast Theatre    </w:t>
      </w:r>
      <w:r>
        <w:rPr>
          <w:rStyle w:val="Hyperlink.0"/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fldChar w:fldCharType="begin" w:fldLock="0"/>
      </w:r>
      <w:r>
        <w:rPr>
          <w:rStyle w:val="Hyperlink.0"/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instrText xml:space="preserve"> HYPERLINK "http://www.londontoast.dk"</w:instrText>
      </w:r>
      <w:r>
        <w:rPr>
          <w:rStyle w:val="Hyperlink.0"/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fldChar w:fldCharType="separate" w:fldLock="0"/>
      </w:r>
      <w:r>
        <w:rPr>
          <w:rStyle w:val="Hyperlink.0"/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www.londontoast.dk</w:t>
      </w:r>
      <w:r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fldChar w:fldCharType="end" w:fldLock="0"/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1982-2023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Style w:val="None"/>
          <w:rFonts w:ascii="Lucida Grande" w:hAnsi="Lucida Grande" w:hint="default"/>
          <w:b w:val="1"/>
          <w:bCs w:val="1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Style w:val="None"/>
          <w:rFonts w:ascii="Lucida Grande" w:hAnsi="Lucida Grande"/>
          <w:b w:val="1"/>
          <w:bCs w:val="1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The Crazy Christmas Cabaret</w:t>
      </w:r>
      <w:r>
        <w:rPr>
          <w:rStyle w:val="None"/>
          <w:rFonts w:ascii="Lucida Grande" w:hAnsi="Lucida Grande" w:hint="default"/>
          <w:b w:val="1"/>
          <w:bCs w:val="1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Vivienne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skriver, instruerer og medvirker hvert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å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r i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disse forestillinger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Sceneriet, Cafe Teatret, og de sidste 25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å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r i Glassalen, Tivoli.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Senest 2023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The House of Uhygge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skrevet, instrueret og medvirket i, Glassalen Tivoli.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Medvirker desuden i et hav af danske film og TVproduktioner samt i de fleste af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London Toast Theatre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andre produktioner bl.a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1983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Decadence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 xml:space="preserve">Stephen Berkoff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Comediehuset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 Niels Skjoldager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1883/84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Man Friday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Adrian Mitchell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K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benhavneren/Arbejdermuseet/Turn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 xml:space="preserve">é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skuespiller/instrukt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r 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1984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Lie Detectors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 xml:space="preserve">Natalie Meltzer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Betty Nansen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r 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1984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When the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W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ind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B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lows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Raymond Briggs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Saltlageret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Peter Bensted/Ves Harper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1985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Annie Wobbler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Arnold Wesker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Comediehuset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Emmet Feigenberg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1985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Woza Albert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Percy Mtwa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Caf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 xml:space="preserve">é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Teatret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Peter Bensted /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1986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´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Wonderful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- Gershwin Cabaret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pavillionen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- skrevet og instrueret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1986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Game, Set &amp; Match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Comediehuset.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Harold Pinter, Mike Leigh, Alan Ayckbourn m.fl.,sammensat af Vivienne McKee, som ogs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instruerer.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1987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it-IT"/>
          <w14:textFill>
            <w14:solidFill>
              <w14:srgbClr w14:val="292929"/>
            </w14:solidFill>
          </w14:textFill>
        </w:rPr>
        <w:t>Insignificance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Terry Joh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son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Comediehuset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1987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Swimmingpools I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K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rig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s-ES_tradnl"/>
          <w14:textFill>
            <w14:solidFill>
              <w14:srgbClr w14:val="292929"/>
            </w14:solidFill>
          </w14:textFill>
        </w:rPr>
        <w:t xml:space="preserve">Yves Navarre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Comediehuset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1989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Between East and West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it-IT"/>
          <w14:textFill>
            <w14:solidFill>
              <w14:srgbClr w14:val="292929"/>
            </w14:solidFill>
          </w14:textFill>
        </w:rPr>
        <w:t xml:space="preserve">Richard Nelson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Betty Nansen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r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Sam Besekow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ru-RU"/>
          <w14:textFill>
            <w14:solidFill>
              <w14:srgbClr w14:val="292929"/>
            </w14:solidFill>
          </w14:textFill>
        </w:rPr>
        <w:t xml:space="preserve">1991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Table Manners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Alan Ayckbourn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r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Kevin Robinson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1992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 xml:space="preserve"> 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As you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L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ike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I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William Shakespeare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Kanonhallen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r Kevin Robinson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, spillede hovedrolle - Rosalind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1993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Macbeth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William Shakespe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a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re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Kridthuset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spiller Lady MacBeth og  instruere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1994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Betrayal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pt-PT"/>
          <w14:textFill>
            <w14:solidFill>
              <w14:srgbClr w14:val="292929"/>
            </w14:solidFill>
          </w14:textFill>
        </w:rPr>
        <w:t xml:space="preserve">Harold Pinter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 Paul Spence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1995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Intimate Exchanges 1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Alan Ayckbourn -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Sceneriet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Det Ny Teater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skuespiller/instrukt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r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Paul Spence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1997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Intimate Exchanges 2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Alan Ayckbourn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Sceneriet , Det Ny Teater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r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Barry McKenna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1998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Dead Serious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Doug Greenall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Sceneriet, Det Ny Teater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skuespiller/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1999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Conversations in Hollywood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Rob Long - Magstr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de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.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 Niels Anders T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orn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2000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Educating Rita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Willy Russell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Husets teater i Magst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de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2001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Mac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Beth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Shakespeare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- Magstr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de - dramaturg, skuespiller og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 xml:space="preserve">r Vivienne McKee -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2002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Game, Set &amp; Match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Magstr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de - skuespiller /forfatter/ 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r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2004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Earnest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baseret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Oscar Wilde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Bunbury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Glassalen, Tivoli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. Turne til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nl-NL"/>
          <w14:textFill>
            <w14:solidFill>
              <w14:srgbClr w14:val="292929"/>
            </w14:solidFill>
          </w14:textFill>
        </w:rPr>
        <w:t>Edinburgh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Festival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skuespiller /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r 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2006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Don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t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M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ention Hemingway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 xml:space="preserve">Vivienne McKee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Boxen,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Folketeatret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one woman show om Martha Gelhorn, krigskorrespondent.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Forfatter /skuespiller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2010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Viva Vivienne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it-IT"/>
          <w14:textFill>
            <w14:solidFill>
              <w14:srgbClr w14:val="292929"/>
            </w14:solidFill>
          </w14:textFill>
        </w:rPr>
        <w:t>Glassalen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Tivoli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autobiografisk one woman show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2014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:lang w:val="ar-SA" w:bidi="ar-SA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Don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1"/>
          <w14:textFill>
            <w14:solidFill>
              <w14:srgbClr w14:val="292929"/>
            </w14:solidFill>
          </w14:textFill>
        </w:rPr>
        <w:t>’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t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M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ention Hemingway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Teatret ved Sorte Hest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2014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fr-FR"/>
          <w14:textFill>
            <w14:solidFill>
              <w14:srgbClr w14:val="292929"/>
            </w14:solidFill>
          </w14:textFill>
        </w:rPr>
        <w:t>"Nordic Noir Double Take" -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double bill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s-ES_tradnl"/>
          <w14:textFill>
            <w14:solidFill>
              <w14:srgbClr w14:val="292929"/>
            </w14:solidFill>
          </w14:textFill>
        </w:rPr>
        <w:t>Riverside Studios, London med Claes Bang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,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Ondskaben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og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Killing the Danes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, forefatter/skuespiller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2014 "Killing the Danes" for Cph Stage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Theatre Festival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-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Teatret ved Sorte Hest samt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the Cph Stage Night Cabaret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-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Folketeatrets Hippodromen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2014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pt-PT"/>
          <w14:textFill>
            <w14:solidFill>
              <w14:srgbClr w14:val="292929"/>
            </w14:solidFill>
          </w14:textFill>
        </w:rPr>
        <w:t>Copenhagen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” 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Michael Frayn,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om Niels Bohr,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bearbejdet af Vivienne McKee m. forfatterens tilladelse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–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Aarhus Universitet og i haven ved Carlsbergs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resbolig.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2016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 xml:space="preserve"> "Shakespeare's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G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host" nyskrevet skuespil af Vivienne McKee uropf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rt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Teatret ved Sorte Hest -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2017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"Hamlet"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Shakespeare.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Queen Gertrude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Kronborg Castle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for Shakespeare Festival. I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nstruktion Lars Romann Engel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2019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"Baby - It's Cole"  Cole Porter cabaret skrevet og instrueret af Vivienne McKee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2022  "Shirley Valentine" Teatret ved Sorte Hest -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skuespiller. I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nstruk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 xml:space="preserve"> Helen Tennison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.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“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Kvindelige Hovedrollepr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station 2022 CPH CULTURE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“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1982 - 2024  Solo Stand up comedy shows i Danmark, UK, Sverige, Norge, Tyskland, Indien, Chile mfl. Forfatter/skuespiller/instrukt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ø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r 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1992 Modtager af Herman Bang prisen for hendes "contribution to Danish Theatre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”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rFonts w:ascii="Lucida Grande" w:cs="Lucida Grande" w:hAnsi="Lucida Grande" w:eastAsia="Lucida Grande"/>
          <w:outline w:val="0"/>
          <w:color w:val="282828"/>
          <w:u w:val="none" w:color="0067d9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Style w:val="None"/>
          <w:rFonts w:ascii="Lucida Grande" w:hAnsi="Lucida Grande"/>
          <w:outline w:val="0"/>
          <w:color w:val="282828"/>
          <w:u w:val="none" w:color="0067d9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2020 </w:t>
      </w:r>
      <w:r>
        <w:rPr>
          <w:rStyle w:val="None"/>
          <w:rFonts w:ascii="Lucida Grande" w:hAnsi="Lucida Grande" w:hint="default"/>
          <w:outline w:val="0"/>
          <w:color w:val="282828"/>
          <w:u w:val="none" w:color="0067d9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Å</w:t>
      </w:r>
      <w:r>
        <w:rPr>
          <w:rStyle w:val="None"/>
          <w:rFonts w:ascii="Lucida Grande" w:hAnsi="Lucida Grande"/>
          <w:outline w:val="0"/>
          <w:color w:val="282828"/>
          <w:u w:val="none" w:color="0067d9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rets modtager af Teaterflisen p</w:t>
      </w:r>
      <w:r>
        <w:rPr>
          <w:rStyle w:val="None"/>
          <w:rFonts w:ascii="Lucida Grande" w:hAnsi="Lucida Grande" w:hint="default"/>
          <w:outline w:val="0"/>
          <w:color w:val="282828"/>
          <w:u w:val="none" w:color="0067d9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Style w:val="None"/>
          <w:rFonts w:ascii="Lucida Grande" w:hAnsi="Lucida Grande"/>
          <w:outline w:val="0"/>
          <w:color w:val="282828"/>
          <w:u w:val="none" w:color="0067d9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Frederiksberg Alle </w:t>
      </w:r>
      <w:r>
        <w:rPr>
          <w:rStyle w:val="Hyperlink.0"/>
          <w:rFonts w:ascii="Lucida Grande" w:cs="Lucida Grande" w:hAnsi="Lucida Grande" w:eastAsia="Lucida Grande"/>
          <w:outline w:val="0"/>
          <w:color w:val="0067d9"/>
          <w:u w:val="single" w:color="0067d9"/>
          <w:shd w:val="clear" w:color="auto" w:fill="ffffff"/>
          <w:rtl w:val="0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Lucida Grande" w:cs="Lucida Grande" w:hAnsi="Lucida Grande" w:eastAsia="Lucida Grande"/>
          <w:outline w:val="0"/>
          <w:color w:val="0067d9"/>
          <w:u w:val="single" w:color="0067d9"/>
          <w:shd w:val="clear" w:color="auto" w:fill="ffffff"/>
          <w:rtl w:val="0"/>
          <w14:textFill>
            <w14:solidFill>
              <w14:srgbClr w14:val="0068DA"/>
            </w14:solidFill>
          </w14:textFill>
        </w:rPr>
        <w:instrText xml:space="preserve"> HYPERLINK "https://frederiksbergfonden.dk/2020/12/15/vivienne-mckee-modtog-teaterflisen/"</w:instrText>
      </w:r>
      <w:r>
        <w:rPr>
          <w:rStyle w:val="Hyperlink.0"/>
          <w:rFonts w:ascii="Lucida Grande" w:cs="Lucida Grande" w:hAnsi="Lucida Grande" w:eastAsia="Lucida Grande"/>
          <w:outline w:val="0"/>
          <w:color w:val="0067d9"/>
          <w:u w:val="single" w:color="0067d9"/>
          <w:shd w:val="clear" w:color="auto" w:fill="ffffff"/>
          <w:rtl w:val="0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Lucida Grande" w:hAnsi="Lucida Grande"/>
          <w:outline w:val="0"/>
          <w:color w:val="0067d9"/>
          <w:u w:val="single" w:color="0067d9"/>
          <w:shd w:val="clear" w:color="auto" w:fill="ffffff"/>
          <w:rtl w:val="0"/>
          <w:lang w:val="da-DK"/>
          <w14:textFill>
            <w14:solidFill>
              <w14:srgbClr w14:val="0068DA"/>
            </w14:solidFill>
          </w14:textFill>
        </w:rPr>
        <w:t>https://frederiksbergfonden.dk/2020/12/15/vivienne-mckee-modtog-teaterflisen/</w:t>
      </w:r>
      <w:r>
        <w:rPr>
          <w:rFonts w:ascii="Lucida Grande" w:cs="Lucida Grande" w:hAnsi="Lucida Grande" w:eastAsia="Lucida Grande"/>
          <w:outline w:val="0"/>
          <w:color w:val="0067d9"/>
          <w:u w:val="single" w:color="0067d9"/>
          <w:shd w:val="clear" w:color="auto" w:fill="ffffff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>2022 Tildelt S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e-DE"/>
          <w14:textFill>
            <w14:solidFill>
              <w14:srgbClr w14:val="292929"/>
            </w14:solidFill>
          </w14:textFill>
        </w:rPr>
        <w:t>SONENS KVINDELIGE HOVEDROLLEPR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Æ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en-US"/>
          <w14:textFill>
            <w14:solidFill>
              <w14:srgbClr w14:val="292929"/>
            </w14:solidFill>
          </w14:textFill>
        </w:rPr>
        <w:t>STATION 2021/22 p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å 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CPH CULTURE </w:t>
      </w:r>
      <w:r>
        <w:rPr>
          <w:rStyle w:val="Hyperlink.1"/>
          <w:rFonts w:ascii="Lucida Grande" w:cs="Lucida Grande" w:hAnsi="Lucida Grande" w:eastAsia="Lucida Grande"/>
          <w:outline w:val="0"/>
          <w:color w:val="6691c7"/>
          <w:shd w:val="clear" w:color="auto" w:fill="ffffff"/>
          <w:rtl w:val="0"/>
          <w14:textFill>
            <w14:solidFill>
              <w14:srgbClr w14:val="6791C8"/>
            </w14:solidFill>
          </w14:textFill>
        </w:rPr>
        <w:fldChar w:fldCharType="begin" w:fldLock="0"/>
      </w:r>
      <w:r>
        <w:rPr>
          <w:rStyle w:val="Hyperlink.1"/>
          <w:rFonts w:ascii="Lucida Grande" w:cs="Lucida Grande" w:hAnsi="Lucida Grande" w:eastAsia="Lucida Grande"/>
          <w:outline w:val="0"/>
          <w:color w:val="6691c7"/>
          <w:shd w:val="clear" w:color="auto" w:fill="ffffff"/>
          <w:rtl w:val="0"/>
          <w14:textFill>
            <w14:solidFill>
              <w14:srgbClr w14:val="6791C8"/>
            </w14:solidFill>
          </w14:textFill>
        </w:rPr>
        <w:instrText xml:space="preserve"> HYPERLINK "http://www.cphculture.dk/d495teaterseason2122.html"</w:instrText>
      </w:r>
      <w:r>
        <w:rPr>
          <w:rStyle w:val="Hyperlink.1"/>
          <w:rFonts w:ascii="Lucida Grande" w:cs="Lucida Grande" w:hAnsi="Lucida Grande" w:eastAsia="Lucida Grande"/>
          <w:outline w:val="0"/>
          <w:color w:val="6691c7"/>
          <w:shd w:val="clear" w:color="auto" w:fill="ffffff"/>
          <w:rtl w:val="0"/>
          <w14:textFill>
            <w14:solidFill>
              <w14:srgbClr w14:val="6791C8"/>
            </w14:solidFill>
          </w14:textFill>
        </w:rPr>
        <w:fldChar w:fldCharType="separate" w:fldLock="0"/>
      </w:r>
      <w:r>
        <w:rPr>
          <w:rStyle w:val="Hyperlink.1"/>
          <w:rFonts w:ascii="Lucida Grande" w:hAnsi="Lucida Grande"/>
          <w:outline w:val="0"/>
          <w:color w:val="6691c7"/>
          <w:shd w:val="clear" w:color="auto" w:fill="ffffff"/>
          <w:rtl w:val="0"/>
          <w:lang w:val="en-US"/>
          <w14:textFill>
            <w14:solidFill>
              <w14:srgbClr w14:val="6791C8"/>
            </w14:solidFill>
          </w14:textFill>
        </w:rPr>
        <w:t>http://www.cphculture.dk/d495teaterseason2122.html</w:t>
      </w:r>
      <w:r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fldChar w:fldCharType="end" w:fldLock="0"/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Lucida Grande" w:cs="Lucida Grande" w:hAnsi="Lucida Grande" w:eastAsia="Lucida Grande"/>
          <w:outline w:val="0"/>
          <w:color w:val="282828"/>
          <w:shd w:val="clear" w:color="auto" w:fill="ffffff"/>
          <w:rtl w:val="0"/>
          <w14:textFill>
            <w14:solidFill>
              <w14:srgbClr w14:val="292929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 xml:space="preserve">2023 Nomineret til  </w:t>
      </w:r>
      <w:r>
        <w:rPr>
          <w:rFonts w:ascii="Lucida Grande" w:hAnsi="Lucida Grande" w:hint="default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Å</w:t>
      </w:r>
      <w:r>
        <w:rPr>
          <w:rFonts w:ascii="Lucida Grande" w:hAnsi="Lucida Grande"/>
          <w:outline w:val="0"/>
          <w:color w:val="282828"/>
          <w:shd w:val="clear" w:color="auto" w:fill="ffffff"/>
          <w:rtl w:val="0"/>
          <w:lang w:val="da-DK"/>
          <w14:textFill>
            <w14:solidFill>
              <w14:srgbClr w14:val="292929"/>
            </w14:solidFill>
          </w14:textFill>
        </w:rPr>
        <w:t>rets Entertainer CPH CULTURE.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Hyperlink.1">
    <w:name w:val="Hyperlink.1"/>
    <w:basedOn w:val="None"/>
    <w:next w:val="Hyperlink.1"/>
    <w:rPr>
      <w:outline w:val="0"/>
      <w:color w:val="6691c7"/>
      <w14:textFill>
        <w14:solidFill>
          <w14:srgbClr w14:val="6791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